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3A08" w14:textId="7E69C78A" w:rsidR="009E107A" w:rsidRPr="001B72A1" w:rsidRDefault="009E107A" w:rsidP="009E107A">
      <w:pPr>
        <w:pStyle w:val="a3"/>
        <w:ind w:left="0"/>
        <w:jc w:val="center"/>
        <w:rPr>
          <w:b/>
          <w:sz w:val="24"/>
          <w:szCs w:val="24"/>
        </w:rPr>
      </w:pPr>
      <w:r w:rsidRPr="001B72A1">
        <w:rPr>
          <w:b/>
          <w:sz w:val="24"/>
          <w:szCs w:val="24"/>
        </w:rPr>
        <w:t>Условия акции «</w:t>
      </w:r>
      <w:r w:rsidR="00397A54">
        <w:rPr>
          <w:b/>
          <w:sz w:val="24"/>
          <w:szCs w:val="24"/>
        </w:rPr>
        <w:t>Искусство жить лучше</w:t>
      </w:r>
      <w:r w:rsidRPr="00CF0D90">
        <w:rPr>
          <w:b/>
          <w:sz w:val="24"/>
          <w:szCs w:val="24"/>
        </w:rPr>
        <w:t xml:space="preserve">» в </w:t>
      </w:r>
      <w:r w:rsidRPr="00CF0D90">
        <w:rPr>
          <w:b/>
        </w:rPr>
        <w:t xml:space="preserve">ЖК </w:t>
      </w:r>
      <w:r w:rsidR="00BD75CB">
        <w:rPr>
          <w:b/>
        </w:rPr>
        <w:t>ГРАНД АВЕНЮ</w:t>
      </w:r>
    </w:p>
    <w:p w14:paraId="135604F9" w14:textId="77777777" w:rsidR="009E107A" w:rsidRPr="003D6CCF" w:rsidRDefault="009E107A" w:rsidP="009E107A">
      <w:pPr>
        <w:pStyle w:val="a3"/>
        <w:ind w:left="0"/>
        <w:jc w:val="both"/>
      </w:pPr>
      <w:r w:rsidRPr="003D6CCF">
        <w:t>1. ОБЩИЕ ПОЛОЖЕНИЯ.</w:t>
      </w:r>
    </w:p>
    <w:p w14:paraId="6609838B" w14:textId="5CA7DA99" w:rsidR="009E107A" w:rsidRPr="003D6CCF" w:rsidRDefault="009E107A" w:rsidP="009E107A">
      <w:pPr>
        <w:pStyle w:val="a3"/>
        <w:ind w:left="0"/>
        <w:jc w:val="both"/>
      </w:pPr>
      <w:r w:rsidRPr="003D6CCF">
        <w:t>1.1. Наименование Акции</w:t>
      </w:r>
      <w:r w:rsidRPr="00397A54">
        <w:t>: «</w:t>
      </w:r>
      <w:r w:rsidR="00397A54" w:rsidRPr="00397A54">
        <w:rPr>
          <w:sz w:val="24"/>
          <w:szCs w:val="24"/>
        </w:rPr>
        <w:t>Искусство жить лучше</w:t>
      </w:r>
      <w:r w:rsidRPr="00397A54">
        <w:t xml:space="preserve">» в ЖК </w:t>
      </w:r>
      <w:r w:rsidR="00BD75CB">
        <w:t>ГРАНД АВЕНЮ</w:t>
      </w:r>
      <w:r w:rsidRPr="00397A54">
        <w:t xml:space="preserve">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</w:t>
      </w:r>
      <w:r w:rsidRPr="003D6CCF">
        <w:t>. 57 Гражданского кодекса РФ и не является лотереей в смысле Федерального закона РФ от 11.11.2003 № 138-ФЗ «О лотереях».</w:t>
      </w:r>
    </w:p>
    <w:p w14:paraId="5BC24794" w14:textId="21A189CE" w:rsidR="009E107A" w:rsidRPr="00CF0D90" w:rsidRDefault="009E107A" w:rsidP="009E107A">
      <w:pPr>
        <w:pStyle w:val="a3"/>
        <w:ind w:left="0"/>
        <w:jc w:val="both"/>
      </w:pPr>
      <w:r w:rsidRPr="00CF0D90">
        <w:t>1.</w:t>
      </w:r>
      <w:r w:rsidR="00397A54">
        <w:t>2</w:t>
      </w:r>
      <w:r w:rsidRPr="00CF0D90">
        <w:t xml:space="preserve">. Организатором акции «Квартиры месяца» в </w:t>
      </w:r>
      <w:r w:rsidR="006F6F18" w:rsidRPr="00CF0D90">
        <w:t xml:space="preserve">ЖК </w:t>
      </w:r>
      <w:r w:rsidR="00BD75CB">
        <w:t>ГРАНД АВЕНЮ</w:t>
      </w:r>
      <w:r w:rsidR="00BD75CB" w:rsidRPr="00CF0D90">
        <w:t xml:space="preserve"> </w:t>
      </w:r>
      <w:r w:rsidRPr="00CF0D90">
        <w:t xml:space="preserve">является АО </w:t>
      </w:r>
      <w:r w:rsidR="00397A54">
        <w:t>СЗ</w:t>
      </w:r>
      <w:r w:rsidRPr="00CF0D90">
        <w:t xml:space="preserve"> «</w:t>
      </w:r>
      <w:r w:rsidR="00397A54">
        <w:t>ГРАНД АВЕНЮ</w:t>
      </w:r>
      <w:r w:rsidRPr="00CF0D90">
        <w:t>» (далее Организатор).</w:t>
      </w:r>
    </w:p>
    <w:p w14:paraId="4740DAB2" w14:textId="48F898A6" w:rsidR="009E107A" w:rsidRPr="00CF0D90" w:rsidRDefault="009E107A" w:rsidP="009E107A">
      <w:pPr>
        <w:pStyle w:val="a3"/>
        <w:ind w:left="0"/>
        <w:jc w:val="both"/>
        <w:rPr>
          <w:rFonts w:eastAsia="Times New Roman" w:cs="Times New Roman"/>
          <w:lang w:eastAsia="ru-RU"/>
        </w:rPr>
      </w:pPr>
      <w:r w:rsidRPr="00CF0D90">
        <w:rPr>
          <w:rFonts w:eastAsia="Times New Roman" w:cs="Times New Roman"/>
          <w:lang w:eastAsia="ru-RU"/>
        </w:rPr>
        <w:t>1.</w:t>
      </w:r>
      <w:r w:rsidR="00397A54">
        <w:rPr>
          <w:rFonts w:eastAsia="Times New Roman" w:cs="Times New Roman"/>
          <w:lang w:eastAsia="ru-RU"/>
        </w:rPr>
        <w:t>3</w:t>
      </w:r>
      <w:r w:rsidRPr="00CF0D90">
        <w:rPr>
          <w:rFonts w:eastAsia="Times New Roman" w:cs="Times New Roman"/>
          <w:lang w:eastAsia="ru-RU"/>
        </w:rPr>
        <w:t xml:space="preserve">. Период проведения Акции: с 00:00:00 </w:t>
      </w:r>
      <w:r>
        <w:rPr>
          <w:rFonts w:eastAsia="Times New Roman" w:cs="Times New Roman"/>
          <w:lang w:eastAsia="ru-RU"/>
        </w:rPr>
        <w:t>22.07.2025</w:t>
      </w:r>
      <w:r w:rsidRPr="00CF0D90">
        <w:rPr>
          <w:rFonts w:eastAsia="Times New Roman" w:cs="Times New Roman"/>
          <w:lang w:eastAsia="ru-RU"/>
        </w:rPr>
        <w:t xml:space="preserve"> по 23:59:00 </w:t>
      </w:r>
      <w:r w:rsidR="00DB565F" w:rsidRPr="00DB565F">
        <w:rPr>
          <w:rFonts w:eastAsia="Times New Roman" w:cs="Times New Roman"/>
          <w:lang w:eastAsia="ru-RU"/>
        </w:rPr>
        <w:t>3</w:t>
      </w:r>
      <w:r w:rsidR="00397A54">
        <w:rPr>
          <w:rFonts w:eastAsia="Times New Roman" w:cs="Times New Roman"/>
          <w:lang w:eastAsia="ru-RU"/>
        </w:rPr>
        <w:t>0</w:t>
      </w:r>
      <w:r>
        <w:rPr>
          <w:rFonts w:eastAsia="Times New Roman" w:cs="Times New Roman"/>
          <w:lang w:eastAsia="ru-RU"/>
        </w:rPr>
        <w:t>.0</w:t>
      </w:r>
      <w:r w:rsidR="00397A54">
        <w:rPr>
          <w:rFonts w:eastAsia="Times New Roman" w:cs="Times New Roman"/>
          <w:lang w:eastAsia="ru-RU"/>
        </w:rPr>
        <w:t>4</w:t>
      </w:r>
      <w:r>
        <w:rPr>
          <w:rFonts w:eastAsia="Times New Roman" w:cs="Times New Roman"/>
          <w:lang w:eastAsia="ru-RU"/>
        </w:rPr>
        <w:t>.202</w:t>
      </w:r>
      <w:r w:rsidR="00DB565F" w:rsidRPr="00397A54">
        <w:rPr>
          <w:rFonts w:eastAsia="Times New Roman" w:cs="Times New Roman"/>
          <w:lang w:eastAsia="ru-RU"/>
        </w:rPr>
        <w:t>6</w:t>
      </w:r>
      <w:r w:rsidRPr="00CF0D90">
        <w:rPr>
          <w:rFonts w:eastAsia="Times New Roman" w:cs="Times New Roman"/>
          <w:lang w:eastAsia="ru-RU"/>
        </w:rPr>
        <w:t xml:space="preserve"> (время уфимское).</w:t>
      </w:r>
    </w:p>
    <w:p w14:paraId="1E12C804" w14:textId="4EE98EAC" w:rsidR="009E107A" w:rsidRDefault="009E107A" w:rsidP="009E107A">
      <w:pPr>
        <w:pStyle w:val="a3"/>
        <w:ind w:left="0"/>
        <w:jc w:val="both"/>
      </w:pPr>
      <w:r w:rsidRPr="00CF0D90">
        <w:rPr>
          <w:rFonts w:eastAsia="Times New Roman" w:cs="Times New Roman"/>
          <w:lang w:eastAsia="ru-RU"/>
        </w:rPr>
        <w:t>1.</w:t>
      </w:r>
      <w:r w:rsidR="00397A54">
        <w:rPr>
          <w:rFonts w:eastAsia="Times New Roman" w:cs="Times New Roman"/>
          <w:lang w:eastAsia="ru-RU"/>
        </w:rPr>
        <w:t>4</w:t>
      </w:r>
      <w:r w:rsidRPr="00CF0D90">
        <w:rPr>
          <w:rFonts w:eastAsia="Times New Roman" w:cs="Times New Roman"/>
          <w:lang w:eastAsia="ru-RU"/>
        </w:rPr>
        <w:t xml:space="preserve">. </w:t>
      </w:r>
      <w:r w:rsidRPr="00CF0D90">
        <w:t>Участниками Акции могут стать дееспособные физические лица – граждане, достигшие возраста 18 лет (далее Участник).</w:t>
      </w:r>
    </w:p>
    <w:p w14:paraId="176E76D2" w14:textId="533E1259" w:rsidR="00397A54" w:rsidRPr="00397A54" w:rsidRDefault="00397A54" w:rsidP="009E107A">
      <w:pPr>
        <w:pStyle w:val="a3"/>
        <w:ind w:left="0"/>
        <w:jc w:val="both"/>
        <w:rPr>
          <w:rFonts w:cstheme="minorHAnsi"/>
        </w:rPr>
      </w:pPr>
      <w:r w:rsidRPr="00397A54">
        <w:rPr>
          <w:rFonts w:cstheme="minorHAnsi"/>
        </w:rPr>
        <w:t xml:space="preserve">1.5. Застройщик АО СЗ «ГРАНД АВЕНЮ» ИНН 0274980841/ОГРН 1230200029245 Проектная декларация на сайте </w:t>
      </w:r>
      <w:proofErr w:type="spellStart"/>
      <w:proofErr w:type="gramStart"/>
      <w:r w:rsidRPr="00397A54">
        <w:rPr>
          <w:rFonts w:cstheme="minorHAnsi"/>
        </w:rPr>
        <w:t>наш.дом</w:t>
      </w:r>
      <w:proofErr w:type="gramEnd"/>
      <w:r w:rsidRPr="00397A54">
        <w:rPr>
          <w:rFonts w:cstheme="minorHAnsi"/>
        </w:rPr>
        <w:t>.рф</w:t>
      </w:r>
      <w:proofErr w:type="spellEnd"/>
      <w:r w:rsidRPr="00397A54">
        <w:rPr>
          <w:rFonts w:cstheme="minorHAnsi"/>
        </w:rPr>
        <w:t>. Не оферта.</w:t>
      </w:r>
    </w:p>
    <w:p w14:paraId="519003C4" w14:textId="77777777" w:rsidR="009E107A" w:rsidRPr="00CF0D90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1CED4687" w14:textId="77777777" w:rsidR="009E107A" w:rsidRPr="00CF0D90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CF0D90">
        <w:rPr>
          <w:rFonts w:eastAsia="Times New Roman" w:cs="Times New Roman"/>
          <w:bCs/>
          <w:lang w:eastAsia="ru-RU"/>
        </w:rPr>
        <w:t>2. УСЛОВИЯ ПРОВЕДЕНИЯ АКЦИИ.</w:t>
      </w:r>
    </w:p>
    <w:p w14:paraId="55B77817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45A00437" w14:textId="6545A39F" w:rsidR="00BD75CB" w:rsidRDefault="009E107A" w:rsidP="00BD75CB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2.1. Товаром Акции является Объект недвижимости Организатора: квартир</w:t>
      </w:r>
      <w:r w:rsidR="00BD75CB">
        <w:rPr>
          <w:rFonts w:eastAsia="Times New Roman" w:cs="Times New Roman"/>
          <w:lang w:eastAsia="ru-RU"/>
        </w:rPr>
        <w:t>ы</w:t>
      </w:r>
      <w:r w:rsidRPr="001B72A1">
        <w:rPr>
          <w:rFonts w:eastAsia="Times New Roman" w:cs="Times New Roman"/>
          <w:lang w:eastAsia="ru-RU"/>
        </w:rPr>
        <w:t xml:space="preserve"> от Застройщик</w:t>
      </w:r>
      <w:r>
        <w:rPr>
          <w:rFonts w:eastAsia="Times New Roman" w:cs="Times New Roman"/>
          <w:lang w:eastAsia="ru-RU"/>
        </w:rPr>
        <w:t>а</w:t>
      </w:r>
      <w:r w:rsidRPr="001B72A1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АО</w:t>
      </w:r>
      <w:r w:rsidRPr="001B72A1">
        <w:rPr>
          <w:rFonts w:eastAsia="Times New Roman" w:cs="Times New Roman"/>
          <w:lang w:eastAsia="ru-RU"/>
        </w:rPr>
        <w:t xml:space="preserve"> СЗ «</w:t>
      </w:r>
      <w:r w:rsidR="006F6F18">
        <w:rPr>
          <w:rFonts w:eastAsia="Times New Roman" w:cs="Times New Roman"/>
          <w:lang w:eastAsia="ru-RU"/>
        </w:rPr>
        <w:t>Гранд Авеню</w:t>
      </w:r>
      <w:r w:rsidRPr="001B72A1">
        <w:rPr>
          <w:rFonts w:eastAsia="Times New Roman" w:cs="Times New Roman"/>
          <w:lang w:eastAsia="ru-RU"/>
        </w:rPr>
        <w:t>»</w:t>
      </w:r>
      <w:r>
        <w:rPr>
          <w:rFonts w:eastAsia="Times New Roman" w:cs="Times New Roman"/>
          <w:lang w:eastAsia="ru-RU"/>
        </w:rPr>
        <w:t>.</w:t>
      </w:r>
    </w:p>
    <w:p w14:paraId="6B6D3524" w14:textId="1959FD1B" w:rsidR="009E107A" w:rsidRPr="001B72A1" w:rsidRDefault="009E107A" w:rsidP="00BD75CB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2.</w:t>
      </w:r>
      <w:r w:rsidR="00BD75CB">
        <w:rPr>
          <w:rFonts w:eastAsia="Times New Roman" w:cs="Times New Roman"/>
          <w:lang w:eastAsia="ru-RU"/>
        </w:rPr>
        <w:t>2</w:t>
      </w:r>
      <w:r w:rsidRPr="001B72A1">
        <w:rPr>
          <w:rFonts w:eastAsia="Times New Roman" w:cs="Times New Roman"/>
          <w:lang w:eastAsia="ru-RU"/>
        </w:rPr>
        <w:t xml:space="preserve">. Участник Акции получает дополнительную скидку в размере </w:t>
      </w:r>
      <w:r>
        <w:rPr>
          <w:rFonts w:eastAsia="Times New Roman" w:cs="Times New Roman"/>
          <w:lang w:eastAsia="ru-RU"/>
        </w:rPr>
        <w:t xml:space="preserve">до </w:t>
      </w:r>
      <w:r w:rsidR="006F6F18">
        <w:rPr>
          <w:rFonts w:eastAsia="Times New Roman" w:cs="Times New Roman"/>
          <w:lang w:eastAsia="ru-RU"/>
        </w:rPr>
        <w:t>17</w:t>
      </w:r>
      <w:r w:rsidRPr="001B72A1">
        <w:rPr>
          <w:rFonts w:eastAsia="Times New Roman" w:cs="Times New Roman"/>
          <w:lang w:eastAsia="ru-RU"/>
        </w:rPr>
        <w:t xml:space="preserve"> % </w:t>
      </w:r>
      <w:r>
        <w:rPr>
          <w:rFonts w:eastAsia="Times New Roman" w:cs="Times New Roman"/>
          <w:lang w:eastAsia="ru-RU"/>
        </w:rPr>
        <w:t xml:space="preserve">в </w:t>
      </w:r>
      <w:r w:rsidR="006F6F18" w:rsidRPr="00CF0D90">
        <w:t xml:space="preserve">ЖК </w:t>
      </w:r>
      <w:r w:rsidR="00BD75CB">
        <w:t>ГРАНД АВЕНЮ</w:t>
      </w:r>
      <w:r w:rsidR="00BD75CB">
        <w:rPr>
          <w:rFonts w:eastAsia="Times New Roman" w:cs="Times New Roman"/>
          <w:lang w:eastAsia="ru-RU"/>
        </w:rPr>
        <w:t xml:space="preserve"> </w:t>
      </w:r>
      <w:r w:rsidRPr="001B72A1">
        <w:rPr>
          <w:rFonts w:eastAsia="Times New Roman" w:cs="Times New Roman"/>
          <w:lang w:eastAsia="ru-RU"/>
        </w:rPr>
        <w:t>на приобретение</w:t>
      </w:r>
      <w:r w:rsidR="00BD75CB">
        <w:rPr>
          <w:rFonts w:eastAsia="Times New Roman" w:cs="Times New Roman"/>
          <w:lang w:eastAsia="ru-RU"/>
        </w:rPr>
        <w:t xml:space="preserve"> </w:t>
      </w:r>
      <w:r w:rsidRPr="001B72A1">
        <w:rPr>
          <w:rFonts w:eastAsia="Times New Roman" w:cs="Times New Roman"/>
          <w:lang w:eastAsia="ru-RU"/>
        </w:rPr>
        <w:t>Объекта недвижимости у Организатора Акции.</w:t>
      </w:r>
    </w:p>
    <w:p w14:paraId="579CA382" w14:textId="0711A908" w:rsidR="009E107A" w:rsidRPr="005B4E18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3D6CCF">
        <w:rPr>
          <w:rFonts w:eastAsia="Times New Roman" w:cs="Times New Roman"/>
          <w:lang w:eastAsia="ru-RU"/>
        </w:rPr>
        <w:t>2.</w:t>
      </w:r>
      <w:r w:rsidR="00BD75CB">
        <w:rPr>
          <w:rFonts w:eastAsia="Times New Roman" w:cs="Times New Roman"/>
          <w:lang w:eastAsia="ru-RU"/>
        </w:rPr>
        <w:t>3</w:t>
      </w:r>
      <w:r w:rsidRPr="003D6CCF">
        <w:rPr>
          <w:rFonts w:eastAsia="Times New Roman" w:cs="Times New Roman"/>
          <w:lang w:eastAsia="ru-RU"/>
        </w:rPr>
        <w:t>. Условия настоящей акции действуют при покупке квартиры в следующих жилых</w:t>
      </w:r>
      <w:r>
        <w:rPr>
          <w:rFonts w:eastAsia="Times New Roman" w:cs="Times New Roman"/>
          <w:lang w:eastAsia="ru-RU"/>
        </w:rPr>
        <w:t xml:space="preserve"> комплексах: </w:t>
      </w:r>
      <w:r w:rsidR="006F6F18" w:rsidRPr="00CF0D90">
        <w:t xml:space="preserve">ЖК </w:t>
      </w:r>
      <w:r w:rsidR="00BD75CB">
        <w:t>ГРАНД АВЕНЮ</w:t>
      </w:r>
      <w:r>
        <w:t>, литер 1</w:t>
      </w:r>
      <w:r w:rsidR="006F6F18">
        <w:t xml:space="preserve">, </w:t>
      </w:r>
      <w:r>
        <w:t>2.</w:t>
      </w:r>
    </w:p>
    <w:p w14:paraId="2F398EC4" w14:textId="77777777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2.4. Количество квартир ограничено. </w:t>
      </w:r>
    </w:p>
    <w:p w14:paraId="4E26B531" w14:textId="77777777" w:rsidR="009E107A" w:rsidRPr="003D6CCF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2.5. Рекламная акция может быть закончена досрочно при продаже всех квартир, участвующих в акции.</w:t>
      </w:r>
    </w:p>
    <w:p w14:paraId="3E01F749" w14:textId="2D0E5EDA" w:rsidR="009E107A" w:rsidRPr="003D6CCF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3D6CCF">
        <w:rPr>
          <w:rFonts w:eastAsia="Times New Roman" w:cs="Times New Roman"/>
          <w:lang w:eastAsia="ru-RU"/>
        </w:rPr>
        <w:t>2.</w:t>
      </w:r>
      <w:r w:rsidR="00BD75CB">
        <w:rPr>
          <w:rFonts w:eastAsia="Times New Roman" w:cs="Times New Roman"/>
          <w:lang w:eastAsia="ru-RU"/>
        </w:rPr>
        <w:t>6</w:t>
      </w:r>
      <w:r w:rsidRPr="003D6CCF">
        <w:rPr>
          <w:rFonts w:eastAsia="Times New Roman" w:cs="Times New Roman"/>
          <w:lang w:eastAsia="ru-RU"/>
        </w:rPr>
        <w:t xml:space="preserve">. Условия настоящей акции </w:t>
      </w:r>
      <w:r>
        <w:rPr>
          <w:rFonts w:eastAsia="Times New Roman" w:cs="Times New Roman"/>
          <w:lang w:eastAsia="ru-RU"/>
        </w:rPr>
        <w:t xml:space="preserve">не </w:t>
      </w:r>
      <w:r w:rsidRPr="003D6CCF">
        <w:t>суммиру</w:t>
      </w:r>
      <w:r>
        <w:t>ю</w:t>
      </w:r>
      <w:r w:rsidRPr="003D6CCF">
        <w:t xml:space="preserve">тся с другими акциями </w:t>
      </w:r>
      <w:r>
        <w:t>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6C78873B" w14:textId="387D1EB4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2.</w:t>
      </w:r>
      <w:r w:rsidR="00BD75CB">
        <w:rPr>
          <w:rFonts w:eastAsia="Times New Roman" w:cs="Times New Roman"/>
          <w:lang w:eastAsia="ru-RU"/>
        </w:rPr>
        <w:t>7</w:t>
      </w:r>
      <w:r w:rsidRPr="001B72A1">
        <w:rPr>
          <w:rFonts w:eastAsia="Times New Roman" w:cs="Times New Roman"/>
          <w:lang w:eastAsia="ru-RU"/>
        </w:rPr>
        <w:t>.</w:t>
      </w:r>
      <w:r w:rsidR="00BD75CB">
        <w:rPr>
          <w:rFonts w:eastAsia="Times New Roman" w:cs="Times New Roman"/>
          <w:lang w:eastAsia="ru-RU"/>
        </w:rPr>
        <w:t xml:space="preserve"> </w:t>
      </w:r>
      <w:r w:rsidRPr="001B72A1">
        <w:rPr>
          <w:rFonts w:eastAsia="Times New Roman" w:cs="Times New Roman"/>
          <w:lang w:eastAsia="ru-RU"/>
        </w:rPr>
        <w:t>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66E8C8DC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b/>
          <w:bCs/>
          <w:lang w:eastAsia="ru-RU"/>
        </w:rPr>
      </w:pPr>
    </w:p>
    <w:p w14:paraId="0B6E8574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bCs/>
          <w:lang w:eastAsia="ru-RU"/>
        </w:rPr>
      </w:pPr>
      <w:r w:rsidRPr="001B72A1">
        <w:rPr>
          <w:rFonts w:eastAsia="Times New Roman" w:cs="Times New Roman"/>
          <w:bCs/>
          <w:lang w:eastAsia="ru-RU"/>
        </w:rPr>
        <w:t>3. ЗАКЛЮЧИТЕЛЬНЫЕ ПОЛОЖЕНИЯ.</w:t>
      </w:r>
    </w:p>
    <w:p w14:paraId="2A026B57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39DCA4EC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 </w:t>
      </w:r>
    </w:p>
    <w:p w14:paraId="60AFD40A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 Организатор, кроме прочего, в том числе изложенного в Условиях Акции ранее, не несет ответственности:</w:t>
      </w:r>
    </w:p>
    <w:p w14:paraId="54666976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3.2.1. за не ознакомление участников Акции с Условиями Акции;</w:t>
      </w:r>
    </w:p>
    <w:p w14:paraId="77E8A7EF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337F7463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3.2.3. за ошибки, сбои в программном обеспечении, при бронировании Объекта недвижимости;</w:t>
      </w:r>
    </w:p>
    <w:p w14:paraId="3BA0B77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3.2.4. за неисполнение либо несвоевременное исполнение Участниками действий, необходимых для получения Скидки;</w:t>
      </w:r>
    </w:p>
    <w:p w14:paraId="1FABC865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3.2.5. за иные события и обстоятельства, находящиеся вне разумного контроля со стороны Организатора.</w:t>
      </w:r>
    </w:p>
    <w:p w14:paraId="1C3394F3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3.3. Решения Организатора по всем вопросам проведения Акции будут считаться окончательными, и распространяться на всех Участников Акции.</w:t>
      </w:r>
    </w:p>
    <w:p w14:paraId="01E5E1F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lastRenderedPageBreak/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6B1B1A65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3.5. Участие в Акции означает полное согласие Участников с вышеизложенными Условиями её проведения.</w:t>
      </w:r>
    </w:p>
    <w:p w14:paraId="09D08816" w14:textId="77777777" w:rsidR="009E107A" w:rsidRDefault="009E107A" w:rsidP="009E107A">
      <w:pPr>
        <w:spacing w:line="240" w:lineRule="auto"/>
        <w:jc w:val="both"/>
        <w:rPr>
          <w:rFonts w:ascii="Times New Roman" w:hAnsi="Times New Roman" w:cs="Times New Roman"/>
        </w:rPr>
      </w:pPr>
    </w:p>
    <w:p w14:paraId="2001740F" w14:textId="44AB21FC" w:rsidR="009E107A" w:rsidRPr="00B223CA" w:rsidRDefault="00397A54" w:rsidP="009E1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7A54">
        <w:rPr>
          <w:rFonts w:cstheme="minorHAnsi"/>
        </w:rPr>
        <w:t xml:space="preserve">Застройщик АО СЗ «ГРАНД АВЕНЮ» ИНН 0274980841/ОГРН 1230200029245 Проектная декларация на сайте </w:t>
      </w:r>
      <w:proofErr w:type="spellStart"/>
      <w:proofErr w:type="gramStart"/>
      <w:r w:rsidRPr="00397A54">
        <w:rPr>
          <w:rFonts w:cstheme="minorHAnsi"/>
        </w:rPr>
        <w:t>наш.дом</w:t>
      </w:r>
      <w:proofErr w:type="gramEnd"/>
      <w:r w:rsidRPr="00397A54">
        <w:rPr>
          <w:rFonts w:cstheme="minorHAnsi"/>
        </w:rPr>
        <w:t>.рф</w:t>
      </w:r>
      <w:proofErr w:type="spellEnd"/>
      <w:r w:rsidRPr="00397A54">
        <w:rPr>
          <w:rFonts w:cstheme="minorHAnsi"/>
        </w:rPr>
        <w:t>. Не оферта.</w:t>
      </w:r>
      <w:r>
        <w:rPr>
          <w:rFonts w:cstheme="minorHAnsi"/>
        </w:rPr>
        <w:t xml:space="preserve"> Подробные условия акции уточняйте у менеджеров. </w:t>
      </w:r>
    </w:p>
    <w:p w14:paraId="2429957E" w14:textId="77777777" w:rsidR="009E107A" w:rsidRDefault="009E107A"/>
    <w:sectPr w:rsidR="009E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C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EF"/>
    <w:multiLevelType w:val="hybridMultilevel"/>
    <w:tmpl w:val="437E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DD3"/>
    <w:multiLevelType w:val="hybridMultilevel"/>
    <w:tmpl w:val="2B1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6F"/>
    <w:multiLevelType w:val="multilevel"/>
    <w:tmpl w:val="2B00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B0F5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3F"/>
    <w:multiLevelType w:val="hybridMultilevel"/>
    <w:tmpl w:val="669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5974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503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C6B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60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8A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43C"/>
    <w:multiLevelType w:val="hybridMultilevel"/>
    <w:tmpl w:val="B40475BE"/>
    <w:lvl w:ilvl="0" w:tplc="F49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40C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74"/>
    <w:multiLevelType w:val="hybridMultilevel"/>
    <w:tmpl w:val="A40E5DFA"/>
    <w:lvl w:ilvl="0" w:tplc="17E288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4761"/>
    <w:multiLevelType w:val="hybridMultilevel"/>
    <w:tmpl w:val="6F5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489B"/>
    <w:multiLevelType w:val="hybridMultilevel"/>
    <w:tmpl w:val="E5F46132"/>
    <w:lvl w:ilvl="0" w:tplc="0A0CC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936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3580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F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3F4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68A3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572F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64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B33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5B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6336"/>
    <w:multiLevelType w:val="hybridMultilevel"/>
    <w:tmpl w:val="44E0B7F0"/>
    <w:lvl w:ilvl="0" w:tplc="4B128052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51E7E"/>
    <w:multiLevelType w:val="hybridMultilevel"/>
    <w:tmpl w:val="51929E34"/>
    <w:lvl w:ilvl="0" w:tplc="BABC3E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1C8"/>
    <w:multiLevelType w:val="hybridMultilevel"/>
    <w:tmpl w:val="D2827620"/>
    <w:lvl w:ilvl="0" w:tplc="F67C9E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4492"/>
    <w:multiLevelType w:val="multilevel"/>
    <w:tmpl w:val="BFF8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73477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42BC6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7D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7B37"/>
    <w:multiLevelType w:val="multilevel"/>
    <w:tmpl w:val="105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4D9"/>
    <w:multiLevelType w:val="hybridMultilevel"/>
    <w:tmpl w:val="A2A04254"/>
    <w:lvl w:ilvl="0" w:tplc="67D0F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63FD2"/>
    <w:multiLevelType w:val="hybridMultilevel"/>
    <w:tmpl w:val="B58EB9BA"/>
    <w:lvl w:ilvl="0" w:tplc="D1565560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A51A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A9A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5F0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2321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5AE0"/>
    <w:multiLevelType w:val="hybridMultilevel"/>
    <w:tmpl w:val="A9F6BF4C"/>
    <w:lvl w:ilvl="0" w:tplc="3EFE0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D140F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0321"/>
    <w:multiLevelType w:val="hybridMultilevel"/>
    <w:tmpl w:val="88C08EA2"/>
    <w:lvl w:ilvl="0" w:tplc="775C61D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B03"/>
    <w:multiLevelType w:val="hybridMultilevel"/>
    <w:tmpl w:val="DCBA7E88"/>
    <w:lvl w:ilvl="0" w:tplc="F37C9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249F"/>
    <w:multiLevelType w:val="hybridMultilevel"/>
    <w:tmpl w:val="1570B07A"/>
    <w:lvl w:ilvl="0" w:tplc="0974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C3242"/>
    <w:multiLevelType w:val="hybridMultilevel"/>
    <w:tmpl w:val="9578C1E8"/>
    <w:lvl w:ilvl="0" w:tplc="AA1A3940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FB14E5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4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06523">
    <w:abstractNumId w:val="10"/>
  </w:num>
  <w:num w:numId="2" w16cid:durableId="481043089">
    <w:abstractNumId w:val="21"/>
  </w:num>
  <w:num w:numId="3" w16cid:durableId="1694501913">
    <w:abstractNumId w:val="2"/>
  </w:num>
  <w:num w:numId="4" w16cid:durableId="731850981">
    <w:abstractNumId w:val="36"/>
  </w:num>
  <w:num w:numId="5" w16cid:durableId="365643661">
    <w:abstractNumId w:val="43"/>
  </w:num>
  <w:num w:numId="6" w16cid:durableId="1355113558">
    <w:abstractNumId w:val="5"/>
  </w:num>
  <w:num w:numId="7" w16cid:durableId="2106806958">
    <w:abstractNumId w:val="17"/>
  </w:num>
  <w:num w:numId="8" w16cid:durableId="1263951004">
    <w:abstractNumId w:val="33"/>
  </w:num>
  <w:num w:numId="9" w16cid:durableId="390928546">
    <w:abstractNumId w:val="4"/>
  </w:num>
  <w:num w:numId="10" w16cid:durableId="1461729842">
    <w:abstractNumId w:val="41"/>
  </w:num>
  <w:num w:numId="11" w16cid:durableId="1407844863">
    <w:abstractNumId w:val="44"/>
  </w:num>
  <w:num w:numId="12" w16cid:durableId="153378836">
    <w:abstractNumId w:val="26"/>
  </w:num>
  <w:num w:numId="13" w16cid:durableId="1837575379">
    <w:abstractNumId w:val="14"/>
  </w:num>
  <w:num w:numId="14" w16cid:durableId="297533763">
    <w:abstractNumId w:val="35"/>
  </w:num>
  <w:num w:numId="15" w16cid:durableId="1953051710">
    <w:abstractNumId w:val="7"/>
  </w:num>
  <w:num w:numId="16" w16cid:durableId="556673268">
    <w:abstractNumId w:val="1"/>
  </w:num>
  <w:num w:numId="17" w16cid:durableId="896478942">
    <w:abstractNumId w:val="9"/>
  </w:num>
  <w:num w:numId="18" w16cid:durableId="1417940367">
    <w:abstractNumId w:val="25"/>
  </w:num>
  <w:num w:numId="19" w16cid:durableId="1801728213">
    <w:abstractNumId w:val="39"/>
  </w:num>
  <w:num w:numId="20" w16cid:durableId="874345646">
    <w:abstractNumId w:val="34"/>
  </w:num>
  <w:num w:numId="21" w16cid:durableId="175001059">
    <w:abstractNumId w:val="46"/>
  </w:num>
  <w:num w:numId="22" w16cid:durableId="230509801">
    <w:abstractNumId w:val="31"/>
  </w:num>
  <w:num w:numId="23" w16cid:durableId="628781314">
    <w:abstractNumId w:val="38"/>
  </w:num>
  <w:num w:numId="24" w16cid:durableId="1601570276">
    <w:abstractNumId w:val="16"/>
  </w:num>
  <w:num w:numId="25" w16cid:durableId="1654290693">
    <w:abstractNumId w:val="20"/>
  </w:num>
  <w:num w:numId="26" w16cid:durableId="218980616">
    <w:abstractNumId w:val="18"/>
  </w:num>
  <w:num w:numId="27" w16cid:durableId="447742775">
    <w:abstractNumId w:val="30"/>
  </w:num>
  <w:num w:numId="28" w16cid:durableId="1696733794">
    <w:abstractNumId w:val="6"/>
  </w:num>
  <w:num w:numId="29" w16cid:durableId="1273051994">
    <w:abstractNumId w:val="3"/>
  </w:num>
  <w:num w:numId="30" w16cid:durableId="694231540">
    <w:abstractNumId w:val="32"/>
  </w:num>
  <w:num w:numId="31" w16cid:durableId="2003045295">
    <w:abstractNumId w:val="22"/>
  </w:num>
  <w:num w:numId="32" w16cid:durableId="2042507294">
    <w:abstractNumId w:val="24"/>
  </w:num>
  <w:num w:numId="33" w16cid:durableId="649208773">
    <w:abstractNumId w:val="29"/>
  </w:num>
  <w:num w:numId="34" w16cid:durableId="1296637105">
    <w:abstractNumId w:val="11"/>
  </w:num>
  <w:num w:numId="35" w16cid:durableId="900795042">
    <w:abstractNumId w:val="15"/>
  </w:num>
  <w:num w:numId="36" w16cid:durableId="808787533">
    <w:abstractNumId w:val="37"/>
  </w:num>
  <w:num w:numId="37" w16cid:durableId="986476205">
    <w:abstractNumId w:val="40"/>
  </w:num>
  <w:num w:numId="38" w16cid:durableId="565527244">
    <w:abstractNumId w:val="12"/>
  </w:num>
  <w:num w:numId="39" w16cid:durableId="344670976">
    <w:abstractNumId w:val="13"/>
  </w:num>
  <w:num w:numId="40" w16cid:durableId="1476289231">
    <w:abstractNumId w:val="28"/>
  </w:num>
  <w:num w:numId="41" w16cid:durableId="269625714">
    <w:abstractNumId w:val="27"/>
  </w:num>
  <w:num w:numId="42" w16cid:durableId="309218147">
    <w:abstractNumId w:val="0"/>
  </w:num>
  <w:num w:numId="43" w16cid:durableId="1227184592">
    <w:abstractNumId w:val="45"/>
  </w:num>
  <w:num w:numId="44" w16cid:durableId="1825468741">
    <w:abstractNumId w:val="8"/>
  </w:num>
  <w:num w:numId="45" w16cid:durableId="646978833">
    <w:abstractNumId w:val="42"/>
  </w:num>
  <w:num w:numId="46" w16cid:durableId="1602107155">
    <w:abstractNumId w:val="23"/>
  </w:num>
  <w:num w:numId="47" w16cid:durableId="64038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E"/>
    <w:rsid w:val="00397A54"/>
    <w:rsid w:val="00576B0E"/>
    <w:rsid w:val="006641FE"/>
    <w:rsid w:val="006F6F18"/>
    <w:rsid w:val="00826B31"/>
    <w:rsid w:val="009E107A"/>
    <w:rsid w:val="00A11383"/>
    <w:rsid w:val="00AA7186"/>
    <w:rsid w:val="00BD75CB"/>
    <w:rsid w:val="00C01512"/>
    <w:rsid w:val="00D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763F"/>
  <w15:chartTrackingRefBased/>
  <w15:docId w15:val="{DBC7DFF5-547F-4754-9AEA-B8A5DD1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7A"/>
  </w:style>
  <w:style w:type="paragraph" w:styleId="1">
    <w:name w:val="heading 1"/>
    <w:basedOn w:val="a"/>
    <w:link w:val="10"/>
    <w:uiPriority w:val="9"/>
    <w:qFormat/>
    <w:rsid w:val="009E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E10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10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E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E107A"/>
    <w:rPr>
      <w:b/>
      <w:bCs/>
    </w:rPr>
  </w:style>
  <w:style w:type="paragraph" w:customStyle="1" w:styleId="mcntmcntmcntmcntmcntmcntmcntmcntff7428cfd97dac0e8f4506aa708e2a26msolistparagraphmrcssattr">
    <w:name w:val="mcntmcntmcntmcntmcntmcntmcntmcntff7428cfd97dac0e8f4506aa708e2a26msolistparagraph_mr_css_attr"/>
    <w:basedOn w:val="a"/>
    <w:rsid w:val="009E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9E107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9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ssage-time">
    <w:name w:val="message-time"/>
    <w:basedOn w:val="a0"/>
    <w:rsid w:val="009E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Гиранова Алеся Фанузовна</dc:creator>
  <cp:keywords/>
  <dc:description/>
  <cp:lastModifiedBy>User</cp:lastModifiedBy>
  <cp:revision>5</cp:revision>
  <dcterms:created xsi:type="dcterms:W3CDTF">2025-08-01T09:44:00Z</dcterms:created>
  <dcterms:modified xsi:type="dcterms:W3CDTF">2026-03-27T09:17:00Z</dcterms:modified>
</cp:coreProperties>
</file>