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5F" w:rsidRDefault="00CA1525">
      <w:r w:rsidRPr="00CA1525">
        <w:t xml:space="preserve">Застройщик ООО СЗ «Остров» ИНН/ОГРН: 0274104890/1050203968363. Проектная декларация на сайте </w:t>
      </w:r>
      <w:proofErr w:type="spellStart"/>
      <w:proofErr w:type="gramStart"/>
      <w:r w:rsidRPr="00CA1525">
        <w:t>наш.дом</w:t>
      </w:r>
      <w:proofErr w:type="gramEnd"/>
      <w:r w:rsidRPr="00CA1525">
        <w:t>.рф</w:t>
      </w:r>
      <w:proofErr w:type="spellEnd"/>
      <w:r w:rsidRPr="00CA1525">
        <w:t xml:space="preserve">. Цена указана с учётом скидки 7% при оплате наличными. Расчёт выполнен на квартиру №41 площадью 28,75 </w:t>
      </w:r>
      <w:proofErr w:type="spellStart"/>
      <w:proofErr w:type="gramStart"/>
      <w:r w:rsidRPr="00CA1525">
        <w:t>кв.м</w:t>
      </w:r>
      <w:proofErr w:type="spellEnd"/>
      <w:proofErr w:type="gramEnd"/>
      <w:r w:rsidRPr="00CA1525">
        <w:t xml:space="preserve"> стоимостью 4801250 рублей в ЖК «Первый Остров», литер 1, секция Г. Условия акции могут быть изменены Организатором в одностороннем порядке. Предложение не является публичной офертой. Подробные условия акции на сайте 1trest.ru.</w:t>
      </w:r>
      <w:bookmarkStart w:id="0" w:name="_GoBack"/>
      <w:bookmarkEnd w:id="0"/>
    </w:p>
    <w:sectPr w:rsidR="00A9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25"/>
    <w:rsid w:val="00A9765F"/>
    <w:rsid w:val="00C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5513"/>
  <w15:chartTrackingRefBased/>
  <w15:docId w15:val="{AAD74B92-BD0E-4C4B-A367-C0CE6AE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Елена Возженикова</cp:lastModifiedBy>
  <cp:revision>1</cp:revision>
  <dcterms:created xsi:type="dcterms:W3CDTF">2025-11-10T07:41:00Z</dcterms:created>
  <dcterms:modified xsi:type="dcterms:W3CDTF">2025-11-10T07:44:00Z</dcterms:modified>
</cp:coreProperties>
</file>